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551" w:rsidRDefault="00C626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Фестиваля языков народов Российской Федерации и Республики Беларус</w:t>
      </w:r>
      <w:r>
        <w:rPr>
          <w:rFonts w:ascii="Times New Roman" w:eastAsia="Calibri" w:hAnsi="Times New Roman" w:cs="Times New Roman"/>
          <w:b/>
          <w:sz w:val="28"/>
          <w:szCs w:val="28"/>
        </w:rPr>
        <w:t>ь</w:t>
      </w:r>
    </w:p>
    <w:p w:rsidR="00C626BB" w:rsidRDefault="00C626BB">
      <w:pPr>
        <w:jc w:val="center"/>
      </w:pPr>
    </w:p>
    <w:p w:rsidR="00F61551" w:rsidRDefault="00C626BB">
      <w:r>
        <w:rPr>
          <w:rFonts w:ascii="Times New Roman" w:hAnsi="Times New Roman" w:cs="Times New Roman"/>
          <w:b/>
          <w:i/>
          <w:sz w:val="26"/>
          <w:szCs w:val="26"/>
        </w:rPr>
        <w:t>Вторник, 20 декабря</w:t>
      </w:r>
      <w:r>
        <w:rPr>
          <w:rFonts w:ascii="Times New Roman" w:hAnsi="Times New Roman" w:cs="Times New Roman"/>
          <w:sz w:val="26"/>
          <w:szCs w:val="26"/>
        </w:rPr>
        <w:t xml:space="preserve"> (время московское)</w:t>
      </w:r>
    </w:p>
    <w:p w:rsidR="00F61551" w:rsidRDefault="00C626BB">
      <w:r>
        <w:rPr>
          <w:rFonts w:ascii="Times New Roman" w:hAnsi="Times New Roman" w:cs="Times New Roman"/>
          <w:sz w:val="26"/>
          <w:szCs w:val="26"/>
        </w:rPr>
        <w:t>10.00-10.15 – открытие фестиваля</w:t>
      </w:r>
    </w:p>
    <w:p w:rsidR="00F61551" w:rsidRDefault="00C626B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Ссылка на подключение</w:t>
      </w:r>
      <w:r w:rsidR="00442B15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442B15">
        <w:rPr>
          <w:rFonts w:ascii="Times New Roman" w:hAnsi="Times New Roman" w:cs="Times New Roman"/>
          <w:b/>
          <w:i/>
          <w:sz w:val="24"/>
          <w:szCs w:val="24"/>
          <w:lang w:val="en-US"/>
        </w:rPr>
        <w:t>MS</w:t>
      </w:r>
      <w:r w:rsidR="00442B15" w:rsidRPr="00442B1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42B15">
        <w:rPr>
          <w:rFonts w:ascii="Times New Roman" w:hAnsi="Times New Roman" w:cs="Times New Roman"/>
          <w:b/>
          <w:i/>
          <w:sz w:val="24"/>
          <w:szCs w:val="24"/>
          <w:lang w:val="en-US"/>
        </w:rPr>
        <w:t>Teams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4" w:history="1">
        <w:proofErr w:type="spellStart"/>
        <w:r w:rsidRPr="00B036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http</w:t>
        </w:r>
        <w:proofErr w:type="spellEnd"/>
        <w:r w:rsidRPr="00B036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://</w:t>
        </w:r>
        <w:proofErr w:type="spellStart"/>
        <w:r w:rsidRPr="00B036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surl.li</w:t>
        </w:r>
        <w:proofErr w:type="spellEnd"/>
        <w:r w:rsidRPr="00B036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/</w:t>
        </w:r>
        <w:proofErr w:type="spellStart"/>
        <w:r w:rsidRPr="00B036ED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ebfgv</w:t>
        </w:r>
        <w:proofErr w:type="spellEnd"/>
      </w:hyperlink>
    </w:p>
    <w:p w:rsidR="00C626BB" w:rsidRDefault="00C626BB">
      <w:pPr>
        <w:spacing w:after="0" w:line="240" w:lineRule="auto"/>
      </w:pPr>
    </w:p>
    <w:p w:rsidR="00F61551" w:rsidRPr="00931B19" w:rsidRDefault="00C626BB">
      <w:r>
        <w:rPr>
          <w:rFonts w:ascii="Times New Roman" w:hAnsi="Times New Roman" w:cs="Times New Roman"/>
          <w:sz w:val="26"/>
          <w:szCs w:val="26"/>
        </w:rPr>
        <w:t>10.15-14.40 – основная программа фестиваля</w:t>
      </w:r>
    </w:p>
    <w:tbl>
      <w:tblPr>
        <w:tblStyle w:val="a7"/>
        <w:tblW w:w="14709" w:type="dxa"/>
        <w:tblLook w:val="04A0"/>
      </w:tblPr>
      <w:tblGrid>
        <w:gridCol w:w="852"/>
        <w:gridCol w:w="6046"/>
        <w:gridCol w:w="7811"/>
      </w:tblGrid>
      <w:tr w:rsidR="00F61551" w:rsidTr="00F84983">
        <w:tc>
          <w:tcPr>
            <w:tcW w:w="852" w:type="dxa"/>
          </w:tcPr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6046" w:type="dxa"/>
          </w:tcPr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зал</w:t>
            </w:r>
          </w:p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Pr="00F84983" w:rsidRDefault="00C626BB">
            <w:pPr>
              <w:spacing w:after="0" w:line="24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F849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Содружество языков России и Беларуси </w:t>
            </w:r>
          </w:p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(Модератор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Миронова Диана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на подключение: </w:t>
            </w:r>
            <w:hyperlink r:id="rId5" w:history="1">
              <w:proofErr w:type="spellStart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</w:t>
              </w:r>
              <w:proofErr w:type="spellEnd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proofErr w:type="spellStart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surl.li</w:t>
              </w:r>
              <w:proofErr w:type="spellEnd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proofErr w:type="spellStart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ebfig</w:t>
              </w:r>
              <w:proofErr w:type="spellEnd"/>
            </w:hyperlink>
          </w:p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11" w:type="dxa"/>
          </w:tcPr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зал</w:t>
            </w:r>
          </w:p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1" w:rsidRPr="00F84983" w:rsidRDefault="00C626BB">
            <w:pPr>
              <w:spacing w:after="0" w:line="240" w:lineRule="auto"/>
              <w:jc w:val="center"/>
              <w:rPr>
                <w:color w:val="943634" w:themeColor="accent2" w:themeShade="BF"/>
                <w:sz w:val="28"/>
                <w:szCs w:val="28"/>
              </w:rPr>
            </w:pPr>
            <w:r w:rsidRPr="00F849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 xml:space="preserve">Путешествие в </w:t>
            </w:r>
            <w:proofErr w:type="spellStart"/>
            <w:r w:rsidRPr="00F849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Лингволандию</w:t>
            </w:r>
            <w:proofErr w:type="spellEnd"/>
            <w:r w:rsidRPr="00F84983">
              <w:rPr>
                <w:rFonts w:ascii="Times New Roman" w:hAnsi="Times New Roman" w:cs="Times New Roman"/>
                <w:b/>
                <w:color w:val="943634" w:themeColor="accent2" w:themeShade="BF"/>
                <w:sz w:val="28"/>
                <w:szCs w:val="28"/>
              </w:rPr>
              <w:t>: познавательные лекции</w:t>
            </w:r>
          </w:p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(Модератор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Михайловна)</w:t>
            </w:r>
          </w:p>
          <w:p w:rsidR="00F61551" w:rsidRDefault="00F61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Ссылка на подключение: </w:t>
            </w:r>
            <w:hyperlink r:id="rId6" w:history="1">
              <w:proofErr w:type="spellStart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</w:t>
              </w:r>
              <w:proofErr w:type="spellEnd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proofErr w:type="spellStart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surl.li</w:t>
              </w:r>
              <w:proofErr w:type="spellEnd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  <w:proofErr w:type="spellStart"/>
              <w:r w:rsidRPr="00802190">
                <w:rPr>
                  <w:rStyle w:val="a8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ebfgv</w:t>
              </w:r>
              <w:proofErr w:type="spellEnd"/>
            </w:hyperlink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10.15-10.40</w:t>
            </w:r>
          </w:p>
        </w:tc>
        <w:tc>
          <w:tcPr>
            <w:tcW w:w="6046" w:type="dxa"/>
          </w:tcPr>
          <w:p w:rsidR="00F61551" w:rsidRDefault="00C626B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</w:t>
            </w: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Марина Сергеевна (Ижевск)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Удмуртский язык с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Бурановскими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бабушками 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F61551" w:rsidRDefault="00C626B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Палуян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Мікалаеўна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(Гомель)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BB" w:rsidRDefault="00C626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Смачна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есці</w:t>
            </w:r>
            <w:proofErr w:type="spellEnd"/>
          </w:p>
        </w:tc>
      </w:tr>
      <w:tr w:rsidR="00F61551" w:rsidTr="00F84983">
        <w:trPr>
          <w:trHeight w:val="1365"/>
        </w:trPr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10.45-11.10</w:t>
            </w:r>
          </w:p>
        </w:tc>
        <w:tc>
          <w:tcPr>
            <w:tcW w:w="6046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Шваба 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Мечиславовна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(Минск)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Беларуская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агляд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спецыфікі</w:t>
            </w:r>
            <w:proofErr w:type="spellEnd"/>
          </w:p>
        </w:tc>
        <w:tc>
          <w:tcPr>
            <w:tcW w:w="7811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</w:t>
            </w:r>
            <w:r w:rsidR="000F1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 Татьяна Александровна (Якутс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61551" w:rsidRPr="00C626BB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Видеолекция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«Сколок русской старины (о русских арктических старожилах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Индигирки)». </w:t>
            </w:r>
            <w:r w:rsidRPr="00C626BB">
              <w:rPr>
                <w:rFonts w:ascii="Times New Roman" w:hAnsi="Times New Roman" w:cs="Times New Roman"/>
                <w:b/>
                <w:sz w:val="24"/>
                <w:szCs w:val="24"/>
              </w:rPr>
              <w:t>Лингвистическая викторина.</w:t>
            </w: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11.15-11.40</w:t>
            </w:r>
          </w:p>
        </w:tc>
        <w:tc>
          <w:tcPr>
            <w:tcW w:w="6046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Кузьмич Елена Фёдоровна (Новополоцк)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Віктарына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Таямніцы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слоў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F61551" w:rsidRDefault="00C626BB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Кинзягулова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Ахтарьяновна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(Уфа)</w:t>
            </w:r>
          </w:p>
          <w:p w:rsidR="00F61551" w:rsidRDefault="00F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Отражение башкирской культуры через призму фразеологических единиц</w:t>
            </w: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11.45-12.10</w:t>
            </w:r>
          </w:p>
        </w:tc>
        <w:tc>
          <w:tcPr>
            <w:tcW w:w="6046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Костенко Вадим Алексеевич (Курск)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</w:t>
            </w:r>
            <w:r w:rsidR="003F7E43">
              <w:rPr>
                <w:rFonts w:ascii="Times New Roman" w:hAnsi="Times New Roman" w:cs="Times New Roman"/>
                <w:b/>
                <w:sz w:val="24"/>
                <w:szCs w:val="24"/>
              </w:rPr>
              <w:t>ьная речевая культура Беларуси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811" w:type="dxa"/>
          </w:tcPr>
          <w:p w:rsidR="003F7E43" w:rsidRDefault="003F7E43" w:rsidP="003F7E43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Мария Александровна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(Курск)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Малые языки России: особенности национального языка удмуртов</w:t>
            </w:r>
          </w:p>
          <w:p w:rsidR="00C626BB" w:rsidRDefault="00C626BB">
            <w:pPr>
              <w:spacing w:after="0" w:line="240" w:lineRule="auto"/>
            </w:pP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12.15-12.40</w:t>
            </w:r>
          </w:p>
        </w:tc>
        <w:tc>
          <w:tcPr>
            <w:tcW w:w="6046" w:type="dxa"/>
          </w:tcPr>
          <w:p w:rsidR="00C626BB" w:rsidRDefault="00C6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Хмелевская Елизавета Сергеевна, 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Марийский язык как чудо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1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Романовна, 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Абросимова София Алексеевна (Курск)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6BB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Широта и многообразие языка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романи</w:t>
            </w:r>
            <w:proofErr w:type="spellEnd"/>
            <w:r>
              <w:t xml:space="preserve">. </w:t>
            </w:r>
          </w:p>
          <w:p w:rsidR="00F61551" w:rsidRDefault="00C62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Презентация с викториной</w:t>
            </w:r>
          </w:p>
          <w:p w:rsidR="00C626BB" w:rsidRDefault="00C626BB">
            <w:pPr>
              <w:shd w:val="clear" w:color="auto" w:fill="FFFFFF"/>
              <w:spacing w:after="0" w:line="240" w:lineRule="auto"/>
            </w:pP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12.45-13.10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6" w:type="dxa"/>
          </w:tcPr>
          <w:p w:rsidR="00F61551" w:rsidRDefault="00C626B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 (Минск)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Лингвистическое путешествие по Полесью </w:t>
            </w:r>
          </w:p>
          <w:p w:rsidR="00F61551" w:rsidRDefault="00F615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11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Панарина Ирина Владимировна,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Екатерина Сергеевна,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Василенко Алина Романовна,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Александровна,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Калашникова Татьяна Евгеньевна,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Кострик Александра Александровна,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Андреевна,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Анастасия Александровна,</w:t>
            </w: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Хоменко София Андреевна (Луганск)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«Что в имени тебе моем?..» (к вопросу о топонимике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Луганщины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C626BB" w:rsidRDefault="00C626BB">
            <w:pPr>
              <w:shd w:val="clear" w:color="auto" w:fill="FFFFFF"/>
              <w:spacing w:after="0" w:line="240" w:lineRule="auto"/>
            </w:pP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13.15-13.40</w:t>
            </w:r>
          </w:p>
        </w:tc>
        <w:tc>
          <w:tcPr>
            <w:tcW w:w="6046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Кирилловна (Горно-Алтайск)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Алтайский язык</w:t>
            </w:r>
          </w:p>
        </w:tc>
        <w:tc>
          <w:tcPr>
            <w:tcW w:w="7811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Ляшчынская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Аляксееўна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(Гомель)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Майстар-клас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Вывучаем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беларускую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мову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пазнаём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беларусаў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626BB" w:rsidRDefault="00C626BB">
            <w:pPr>
              <w:shd w:val="clear" w:color="auto" w:fill="FFFFFF"/>
              <w:spacing w:after="0" w:line="240" w:lineRule="auto"/>
            </w:pP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13.45-14.10</w:t>
            </w:r>
          </w:p>
        </w:tc>
        <w:tc>
          <w:tcPr>
            <w:tcW w:w="6046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Филин Игорь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Орзекульевич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(Майкоп)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Адыгейский язык </w:t>
            </w:r>
          </w:p>
        </w:tc>
        <w:tc>
          <w:tcPr>
            <w:tcW w:w="7811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Светлана Алексеевна (Майкоп)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1B19" w:rsidRDefault="00C6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Диалог черкесской и казачьей культур: традиционная мужская одежда</w:t>
            </w:r>
          </w:p>
          <w:p w:rsidR="00931B19" w:rsidRPr="00931B19" w:rsidRDefault="00931B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1551" w:rsidTr="00F84983">
        <w:tc>
          <w:tcPr>
            <w:tcW w:w="852" w:type="dxa"/>
          </w:tcPr>
          <w:p w:rsidR="00F61551" w:rsidRDefault="00C626BB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14.15-14.40</w:t>
            </w:r>
          </w:p>
        </w:tc>
        <w:tc>
          <w:tcPr>
            <w:tcW w:w="6046" w:type="dxa"/>
          </w:tcPr>
          <w:p w:rsidR="00F61551" w:rsidRDefault="00C626BB">
            <w:pPr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(Уфа)</w:t>
            </w:r>
          </w:p>
          <w:p w:rsidR="00C626BB" w:rsidRDefault="00C626B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 в страну фонетики. Мастер-класс.</w:t>
            </w:r>
          </w:p>
        </w:tc>
        <w:tc>
          <w:tcPr>
            <w:tcW w:w="7811" w:type="dxa"/>
          </w:tcPr>
          <w:p w:rsidR="00F61551" w:rsidRDefault="00C62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Лясовіч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Міхайлаўна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F61551" w:rsidRDefault="00C62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Апанасовіч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Генадзьеўна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Полацк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61551" w:rsidRDefault="00F6155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1551" w:rsidRDefault="00C626B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Віктарына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Беларускія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сімвалы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F61551" w:rsidRDefault="00F61551"/>
    <w:sectPr w:rsidR="00F61551" w:rsidSect="00F61551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61551"/>
    <w:rsid w:val="00017990"/>
    <w:rsid w:val="000B72DE"/>
    <w:rsid w:val="000F156F"/>
    <w:rsid w:val="003F7E43"/>
    <w:rsid w:val="00442B15"/>
    <w:rsid w:val="004B15CA"/>
    <w:rsid w:val="00802190"/>
    <w:rsid w:val="00931B19"/>
    <w:rsid w:val="00B036ED"/>
    <w:rsid w:val="00C626BB"/>
    <w:rsid w:val="00D54FC7"/>
    <w:rsid w:val="00F61551"/>
    <w:rsid w:val="00F8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E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аловак;асноўны"/>
    <w:basedOn w:val="a"/>
    <w:next w:val="a4"/>
    <w:qFormat/>
    <w:rsid w:val="00F6155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rsid w:val="00F61551"/>
    <w:pPr>
      <w:spacing w:after="140"/>
    </w:pPr>
  </w:style>
  <w:style w:type="paragraph" w:styleId="a5">
    <w:name w:val="List"/>
    <w:basedOn w:val="a4"/>
    <w:rsid w:val="00F61551"/>
    <w:rPr>
      <w:rFonts w:cs="Lohit Devanagari"/>
    </w:rPr>
  </w:style>
  <w:style w:type="paragraph" w:customStyle="1" w:styleId="Caption">
    <w:name w:val="Caption"/>
    <w:basedOn w:val="a"/>
    <w:qFormat/>
    <w:rsid w:val="00F6155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6">
    <w:name w:val="Індэкс"/>
    <w:basedOn w:val="a"/>
    <w:qFormat/>
    <w:rsid w:val="00F61551"/>
    <w:pPr>
      <w:suppressLineNumbers/>
    </w:pPr>
    <w:rPr>
      <w:rFonts w:cs="Lohit Devanagari"/>
    </w:rPr>
  </w:style>
  <w:style w:type="table" w:styleId="a7">
    <w:name w:val="Table Grid"/>
    <w:basedOn w:val="a1"/>
    <w:uiPriority w:val="59"/>
    <w:rsid w:val="00AF0D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021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rl.li/ebfgv" TargetMode="External"/><Relationship Id="rId5" Type="http://schemas.openxmlformats.org/officeDocument/2006/relationships/hyperlink" Target="http://surl.li/ebfig" TargetMode="External"/><Relationship Id="rId4" Type="http://schemas.openxmlformats.org/officeDocument/2006/relationships/hyperlink" Target="http://surl.li/ebfg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2811350</TotalTime>
  <Pages>3</Pages>
  <Words>394</Words>
  <Characters>2249</Characters>
  <Application>Microsoft Office Word</Application>
  <DocSecurity>0</DocSecurity>
  <Lines>18</Lines>
  <Paragraphs>5</Paragraphs>
  <ScaleCrop>false</ScaleCrop>
  <Company>Microsoft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dc:description/>
  <cp:lastModifiedBy>Диана</cp:lastModifiedBy>
  <cp:revision>150</cp:revision>
  <dcterms:created xsi:type="dcterms:W3CDTF">2021-04-16T15:24:00Z</dcterms:created>
  <dcterms:modified xsi:type="dcterms:W3CDTF">2022-12-25T11:57:00Z</dcterms:modified>
  <dc:language>be-BY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